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0EF4" w:rsidRPr="001F1FBA" w:rsidRDefault="004E756A" w:rsidP="007808B8">
      <w:pPr>
        <w:jc w:val="right"/>
        <w:rPr>
          <w:rFonts w:ascii="Times New Roman" w:hAnsi="Times New Roman" w:cs="Times New Roman"/>
        </w:rPr>
      </w:pPr>
      <w:r w:rsidRPr="001F1FBA">
        <w:rPr>
          <w:rFonts w:ascii="Times New Roman" w:hAnsi="Times New Roman" w:cs="Times New Roman"/>
        </w:rPr>
        <w:t xml:space="preserve">Приложение </w:t>
      </w:r>
      <w:r w:rsidR="004B041E">
        <w:rPr>
          <w:rFonts w:ascii="Times New Roman" w:hAnsi="Times New Roman" w:cs="Times New Roman"/>
        </w:rPr>
        <w:t>№ 2 к Технической части</w:t>
      </w:r>
    </w:p>
    <w:tbl>
      <w:tblPr>
        <w:tblW w:w="9476" w:type="dxa"/>
        <w:tblInd w:w="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5"/>
        <w:gridCol w:w="6274"/>
        <w:gridCol w:w="1440"/>
        <w:gridCol w:w="1217"/>
      </w:tblGrid>
      <w:tr w:rsidR="008700F0" w:rsidRPr="007874BE" w:rsidTr="008700F0">
        <w:trPr>
          <w:trHeight w:val="186"/>
        </w:trPr>
        <w:tc>
          <w:tcPr>
            <w:tcW w:w="94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700F0" w:rsidRPr="007874BE" w:rsidRDefault="008700F0" w:rsidP="008700F0">
            <w:pPr>
              <w:spacing w:after="0" w:line="240" w:lineRule="auto"/>
              <w:rPr>
                <w:rFonts w:ascii="TimesNewRoman" w:eastAsia="Times New Roman" w:hAnsi="TimesNewRoman" w:cs="Arial"/>
                <w:sz w:val="20"/>
                <w:szCs w:val="20"/>
              </w:rPr>
            </w:pPr>
          </w:p>
        </w:tc>
      </w:tr>
      <w:tr w:rsidR="008700F0" w:rsidRPr="007874BE" w:rsidTr="008700F0">
        <w:trPr>
          <w:trHeight w:val="493"/>
        </w:trPr>
        <w:tc>
          <w:tcPr>
            <w:tcW w:w="94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700F0" w:rsidRPr="007874BE" w:rsidRDefault="008700F0" w:rsidP="00847E82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b/>
                <w:bCs/>
                <w:sz w:val="24"/>
                <w:szCs w:val="24"/>
              </w:rPr>
            </w:pPr>
            <w:r w:rsidRPr="007874BE">
              <w:rPr>
                <w:rFonts w:ascii="TimesNewRoman" w:eastAsia="Times New Roman" w:hAnsi="TimesNewRoman" w:cs="Arial"/>
                <w:b/>
                <w:bCs/>
                <w:sz w:val="24"/>
                <w:szCs w:val="24"/>
              </w:rPr>
              <w:t>ВЕДОМОСТЬ объемов работ</w:t>
            </w:r>
          </w:p>
        </w:tc>
      </w:tr>
      <w:tr w:rsidR="008700F0" w:rsidRPr="007874BE" w:rsidTr="00E27EBE">
        <w:trPr>
          <w:trHeight w:val="373"/>
        </w:trPr>
        <w:tc>
          <w:tcPr>
            <w:tcW w:w="545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8700F0" w:rsidRPr="00AF4F0D" w:rsidRDefault="008700F0" w:rsidP="00847E82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</w:rPr>
            </w:pPr>
            <w:r w:rsidRPr="00AF4F0D">
              <w:rPr>
                <w:rFonts w:ascii="TimesNewRoman" w:eastAsia="Times New Roman" w:hAnsi="TimesNewRoman" w:cs="Arial"/>
                <w:sz w:val="20"/>
                <w:szCs w:val="20"/>
              </w:rPr>
              <w:t xml:space="preserve">№ </w:t>
            </w:r>
            <w:proofErr w:type="gramStart"/>
            <w:r w:rsidRPr="00AF4F0D">
              <w:rPr>
                <w:rFonts w:ascii="TimesNewRoman" w:eastAsia="Times New Roman" w:hAnsi="TimesNewRoman" w:cs="Arial"/>
                <w:sz w:val="20"/>
                <w:szCs w:val="20"/>
              </w:rPr>
              <w:t>п</w:t>
            </w:r>
            <w:proofErr w:type="gramEnd"/>
            <w:r w:rsidRPr="00AF4F0D">
              <w:rPr>
                <w:rFonts w:ascii="TimesNewRoman" w:eastAsia="Times New Roman" w:hAnsi="TimesNewRoman" w:cs="Arial"/>
                <w:sz w:val="20"/>
                <w:szCs w:val="20"/>
              </w:rPr>
              <w:t>/п</w:t>
            </w:r>
          </w:p>
        </w:tc>
        <w:tc>
          <w:tcPr>
            <w:tcW w:w="6274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8700F0" w:rsidRPr="00AF4F0D" w:rsidRDefault="008700F0" w:rsidP="00847E82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</w:rPr>
            </w:pPr>
            <w:r w:rsidRPr="00AF4F0D">
              <w:rPr>
                <w:rFonts w:ascii="TimesNewRoman" w:eastAsia="Times New Roman" w:hAnsi="TimesNewRoman" w:cs="Arial"/>
                <w:sz w:val="20"/>
                <w:szCs w:val="20"/>
              </w:rPr>
              <w:t>Наименование работ и затрат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8700F0" w:rsidRPr="00AF4F0D" w:rsidRDefault="008700F0" w:rsidP="00847E82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</w:rPr>
            </w:pPr>
            <w:r w:rsidRPr="00AF4F0D">
              <w:rPr>
                <w:rFonts w:ascii="TimesNewRoman" w:eastAsia="Times New Roman" w:hAnsi="TimesNewRoman" w:cs="Arial"/>
                <w:sz w:val="20"/>
                <w:szCs w:val="20"/>
              </w:rPr>
              <w:t>Единица измерения</w:t>
            </w:r>
          </w:p>
        </w:tc>
        <w:tc>
          <w:tcPr>
            <w:tcW w:w="1217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8700F0" w:rsidRPr="007874BE" w:rsidRDefault="008700F0" w:rsidP="00847E82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</w:rPr>
            </w:pPr>
            <w:r w:rsidRPr="00AF4F0D">
              <w:rPr>
                <w:rFonts w:ascii="TimesNewRoman" w:eastAsia="Times New Roman" w:hAnsi="TimesNewRoman" w:cs="Arial"/>
                <w:sz w:val="20"/>
                <w:szCs w:val="20"/>
              </w:rPr>
              <w:t>Количество единиц</w:t>
            </w:r>
          </w:p>
        </w:tc>
      </w:tr>
      <w:tr w:rsidR="00847E82" w:rsidRPr="007874BE" w:rsidTr="00E27EBE">
        <w:trPr>
          <w:trHeight w:val="373"/>
        </w:trPr>
        <w:tc>
          <w:tcPr>
            <w:tcW w:w="545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847E82" w:rsidRPr="00AF4F0D" w:rsidRDefault="008A71ED" w:rsidP="00847E82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</w:rPr>
              <w:t>1</w:t>
            </w:r>
          </w:p>
        </w:tc>
        <w:tc>
          <w:tcPr>
            <w:tcW w:w="6274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847E82" w:rsidRPr="00AF4F0D" w:rsidRDefault="00E27EBE" w:rsidP="00C166B8">
            <w:pPr>
              <w:spacing w:after="0" w:line="240" w:lineRule="auto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</w:rPr>
              <w:t>Разборка покрытий кровель из рулонных материалов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847E82" w:rsidRPr="00AF4F0D" w:rsidRDefault="00E27EBE" w:rsidP="00847E82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 w:hint="eastAsia"/>
                <w:sz w:val="20"/>
                <w:szCs w:val="20"/>
              </w:rPr>
              <w:t>М</w:t>
            </w:r>
            <w:proofErr w:type="gramStart"/>
            <w:r>
              <w:rPr>
                <w:rFonts w:ascii="TimesNewRoman" w:eastAsia="Times New Roman" w:hAnsi="TimesNewRoman" w:cs="Arial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217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847E82" w:rsidRPr="00AF4F0D" w:rsidRDefault="004A2434" w:rsidP="00847E82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</w:rPr>
              <w:t>1024</w:t>
            </w:r>
          </w:p>
        </w:tc>
      </w:tr>
      <w:tr w:rsidR="00847E82" w:rsidRPr="007874BE" w:rsidTr="00E27EBE">
        <w:trPr>
          <w:trHeight w:val="373"/>
        </w:trPr>
        <w:tc>
          <w:tcPr>
            <w:tcW w:w="545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847E82" w:rsidRPr="00AF4F0D" w:rsidRDefault="008A71ED" w:rsidP="00847E82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</w:rPr>
              <w:t>2</w:t>
            </w:r>
          </w:p>
        </w:tc>
        <w:tc>
          <w:tcPr>
            <w:tcW w:w="6274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847E82" w:rsidRPr="00AF4F0D" w:rsidRDefault="00E27EBE" w:rsidP="00C166B8">
            <w:pPr>
              <w:spacing w:after="0" w:line="240" w:lineRule="auto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</w:rPr>
              <w:t>Разборка выравнивающих стяжек асфальтобетонных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847E82" w:rsidRPr="00AF4F0D" w:rsidRDefault="00E27EBE" w:rsidP="00847E82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 w:hint="eastAsia"/>
                <w:sz w:val="20"/>
                <w:szCs w:val="20"/>
              </w:rPr>
              <w:t>М</w:t>
            </w:r>
            <w:proofErr w:type="gramStart"/>
            <w:r>
              <w:rPr>
                <w:rFonts w:ascii="TimesNewRoman" w:eastAsia="Times New Roman" w:hAnsi="TimesNewRoman" w:cs="Arial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217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847E82" w:rsidRPr="00AF4F0D" w:rsidRDefault="004A2434" w:rsidP="00847E82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</w:rPr>
              <w:t>808</w:t>
            </w:r>
          </w:p>
        </w:tc>
      </w:tr>
      <w:tr w:rsidR="004A2434" w:rsidRPr="007874BE" w:rsidTr="00E27EBE">
        <w:trPr>
          <w:trHeight w:val="373"/>
        </w:trPr>
        <w:tc>
          <w:tcPr>
            <w:tcW w:w="545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4A2434" w:rsidRDefault="008A71ED" w:rsidP="00847E82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</w:rPr>
              <w:t>3</w:t>
            </w:r>
          </w:p>
        </w:tc>
        <w:tc>
          <w:tcPr>
            <w:tcW w:w="6274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4A2434" w:rsidRDefault="004A2434" w:rsidP="00C166B8">
            <w:pPr>
              <w:spacing w:after="0" w:line="240" w:lineRule="auto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</w:rPr>
              <w:t>Тоже цементно-песчаных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4A2434" w:rsidRDefault="004A2434" w:rsidP="00847E82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 w:hint="eastAsia"/>
                <w:sz w:val="20"/>
                <w:szCs w:val="20"/>
              </w:rPr>
              <w:t>М</w:t>
            </w:r>
            <w:proofErr w:type="gramStart"/>
            <w:r>
              <w:rPr>
                <w:rFonts w:ascii="TimesNewRoman" w:eastAsia="Times New Roman" w:hAnsi="TimesNewRoman" w:cs="Arial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217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4A2434" w:rsidRDefault="004A2434" w:rsidP="00847E82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</w:rPr>
              <w:t>216</w:t>
            </w:r>
          </w:p>
        </w:tc>
      </w:tr>
      <w:tr w:rsidR="00847E82" w:rsidRPr="007874BE" w:rsidTr="00E27EBE">
        <w:trPr>
          <w:trHeight w:val="373"/>
        </w:trPr>
        <w:tc>
          <w:tcPr>
            <w:tcW w:w="545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847E82" w:rsidRPr="00AF4F0D" w:rsidRDefault="008A71ED" w:rsidP="00847E82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</w:rPr>
              <w:t>4</w:t>
            </w:r>
          </w:p>
        </w:tc>
        <w:tc>
          <w:tcPr>
            <w:tcW w:w="6274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847E82" w:rsidRPr="00AF4F0D" w:rsidRDefault="00E27EBE" w:rsidP="00C166B8">
            <w:pPr>
              <w:spacing w:after="0" w:line="240" w:lineRule="auto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</w:rPr>
              <w:t xml:space="preserve">Разборка теплоизоляции из </w:t>
            </w:r>
            <w:proofErr w:type="spellStart"/>
            <w:r>
              <w:rPr>
                <w:rFonts w:ascii="TimesNewRoman" w:eastAsia="Times New Roman" w:hAnsi="TimesNewRoman" w:cs="Arial"/>
                <w:sz w:val="20"/>
                <w:szCs w:val="20"/>
              </w:rPr>
              <w:t>минераловатных</w:t>
            </w:r>
            <w:proofErr w:type="spellEnd"/>
            <w:r>
              <w:rPr>
                <w:rFonts w:ascii="TimesNewRoman" w:eastAsia="Times New Roman" w:hAnsi="TimesNewRoman" w:cs="Arial"/>
                <w:sz w:val="20"/>
                <w:szCs w:val="20"/>
              </w:rPr>
              <w:t xml:space="preserve"> плит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847E82" w:rsidRPr="00AF4F0D" w:rsidRDefault="00E27EBE" w:rsidP="00847E82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 w:hint="eastAsia"/>
                <w:sz w:val="20"/>
                <w:szCs w:val="20"/>
              </w:rPr>
              <w:t>М</w:t>
            </w:r>
            <w:proofErr w:type="gramStart"/>
            <w:r>
              <w:rPr>
                <w:rFonts w:ascii="TimesNewRoman" w:eastAsia="Times New Roman" w:hAnsi="TimesNewRoman" w:cs="Arial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217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847E82" w:rsidRPr="00AF4F0D" w:rsidRDefault="004A2434" w:rsidP="00847E82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</w:rPr>
              <w:t>1024</w:t>
            </w:r>
          </w:p>
        </w:tc>
      </w:tr>
      <w:tr w:rsidR="00847E82" w:rsidRPr="007874BE" w:rsidTr="00E27EBE">
        <w:trPr>
          <w:trHeight w:val="373"/>
        </w:trPr>
        <w:tc>
          <w:tcPr>
            <w:tcW w:w="545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847E82" w:rsidRPr="00AF4F0D" w:rsidRDefault="008A71ED" w:rsidP="00847E82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</w:rPr>
              <w:t>5</w:t>
            </w:r>
          </w:p>
        </w:tc>
        <w:tc>
          <w:tcPr>
            <w:tcW w:w="6274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847E82" w:rsidRPr="00AF4F0D" w:rsidRDefault="00E27EBE" w:rsidP="00C166B8">
            <w:pPr>
              <w:spacing w:after="0" w:line="240" w:lineRule="auto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</w:rPr>
              <w:t>Разборка мелких покрытий и обделок из листовой стали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847E82" w:rsidRPr="00AF4F0D" w:rsidRDefault="00E27EBE" w:rsidP="00847E82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</w:rPr>
              <w:t>м</w:t>
            </w:r>
          </w:p>
        </w:tc>
        <w:tc>
          <w:tcPr>
            <w:tcW w:w="1217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847E82" w:rsidRPr="00AF4F0D" w:rsidRDefault="00E27EBE" w:rsidP="00847E82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</w:rPr>
              <w:t>34</w:t>
            </w:r>
          </w:p>
        </w:tc>
      </w:tr>
      <w:tr w:rsidR="004A2434" w:rsidRPr="007874BE" w:rsidTr="00E27EBE">
        <w:trPr>
          <w:trHeight w:val="373"/>
        </w:trPr>
        <w:tc>
          <w:tcPr>
            <w:tcW w:w="545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4A2434" w:rsidRDefault="008A71ED" w:rsidP="00847E82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</w:rPr>
              <w:t>6</w:t>
            </w:r>
          </w:p>
        </w:tc>
        <w:tc>
          <w:tcPr>
            <w:tcW w:w="6274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4A2434" w:rsidRDefault="004A2434" w:rsidP="00C166B8">
            <w:pPr>
              <w:spacing w:after="0" w:line="240" w:lineRule="auto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</w:rPr>
              <w:t xml:space="preserve">Разборка/устройство </w:t>
            </w:r>
            <w:proofErr w:type="spellStart"/>
            <w:r>
              <w:rPr>
                <w:rFonts w:ascii="TimesNewRoman" w:eastAsia="Times New Roman" w:hAnsi="TimesNewRoman" w:cs="Arial"/>
                <w:sz w:val="20"/>
                <w:szCs w:val="20"/>
              </w:rPr>
              <w:t>пароизоляции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4A2434" w:rsidRDefault="004A2434" w:rsidP="00847E82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 w:hint="eastAsia"/>
                <w:sz w:val="20"/>
                <w:szCs w:val="20"/>
              </w:rPr>
              <w:t>М</w:t>
            </w:r>
            <w:proofErr w:type="gramStart"/>
            <w:r>
              <w:rPr>
                <w:rFonts w:ascii="TimesNewRoman" w:eastAsia="Times New Roman" w:hAnsi="TimesNewRoman" w:cs="Arial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217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4A2434" w:rsidRDefault="004A2434" w:rsidP="00847E82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</w:rPr>
              <w:t>216</w:t>
            </w:r>
          </w:p>
        </w:tc>
      </w:tr>
      <w:tr w:rsidR="00847E82" w:rsidRPr="007874BE" w:rsidTr="00E27EBE">
        <w:trPr>
          <w:trHeight w:val="373"/>
        </w:trPr>
        <w:tc>
          <w:tcPr>
            <w:tcW w:w="545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847E82" w:rsidRPr="00AF4F0D" w:rsidRDefault="008A71ED" w:rsidP="00847E82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</w:rPr>
              <w:t>7</w:t>
            </w:r>
          </w:p>
        </w:tc>
        <w:tc>
          <w:tcPr>
            <w:tcW w:w="6274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847E82" w:rsidRPr="00AF4F0D" w:rsidRDefault="00E27EBE" w:rsidP="00C166B8">
            <w:pPr>
              <w:spacing w:after="0" w:line="240" w:lineRule="auto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</w:rPr>
              <w:t>Демонтаж кровельного покрытия из профилированного листа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847E82" w:rsidRPr="00AF4F0D" w:rsidRDefault="00E27EBE" w:rsidP="00847E82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 w:hint="eastAsia"/>
                <w:sz w:val="20"/>
                <w:szCs w:val="20"/>
              </w:rPr>
              <w:t>М</w:t>
            </w:r>
            <w:proofErr w:type="gramStart"/>
            <w:r>
              <w:rPr>
                <w:rFonts w:ascii="TimesNewRoman" w:eastAsia="Times New Roman" w:hAnsi="TimesNewRoman" w:cs="Arial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217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847E82" w:rsidRPr="00AF4F0D" w:rsidRDefault="004A2434" w:rsidP="00847E82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</w:rPr>
              <w:t>791</w:t>
            </w:r>
          </w:p>
        </w:tc>
      </w:tr>
      <w:tr w:rsidR="00847E82" w:rsidRPr="007874BE" w:rsidTr="00E27EBE">
        <w:trPr>
          <w:trHeight w:val="373"/>
        </w:trPr>
        <w:tc>
          <w:tcPr>
            <w:tcW w:w="545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847E82" w:rsidRPr="00AF4F0D" w:rsidRDefault="008A71ED" w:rsidP="00847E82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</w:rPr>
              <w:t>8</w:t>
            </w:r>
          </w:p>
        </w:tc>
        <w:tc>
          <w:tcPr>
            <w:tcW w:w="6274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847E82" w:rsidRPr="00AF4F0D" w:rsidRDefault="00E27EBE" w:rsidP="00C166B8">
            <w:pPr>
              <w:spacing w:after="0" w:line="240" w:lineRule="auto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</w:rPr>
              <w:t>Разборка ограждения кровли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847E82" w:rsidRPr="00AF4F0D" w:rsidRDefault="00E27EBE" w:rsidP="00847E82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</w:rPr>
              <w:t>м</w:t>
            </w:r>
          </w:p>
        </w:tc>
        <w:tc>
          <w:tcPr>
            <w:tcW w:w="1217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847E82" w:rsidRPr="00AF4F0D" w:rsidRDefault="00E27EBE" w:rsidP="00847E82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</w:rPr>
              <w:t>66</w:t>
            </w:r>
          </w:p>
        </w:tc>
      </w:tr>
      <w:tr w:rsidR="00847E82" w:rsidRPr="007874BE" w:rsidTr="00E27EBE">
        <w:trPr>
          <w:trHeight w:val="373"/>
        </w:trPr>
        <w:tc>
          <w:tcPr>
            <w:tcW w:w="545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847E82" w:rsidRPr="00AF4F0D" w:rsidRDefault="008A71ED" w:rsidP="00847E82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</w:rPr>
              <w:t>9</w:t>
            </w:r>
          </w:p>
        </w:tc>
        <w:tc>
          <w:tcPr>
            <w:tcW w:w="6274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847E82" w:rsidRPr="00AF4F0D" w:rsidRDefault="00E27EBE" w:rsidP="00C166B8">
            <w:pPr>
              <w:spacing w:after="0" w:line="240" w:lineRule="auto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</w:rPr>
              <w:t>Погрузка вручную и перевозка строительного мусора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847E82" w:rsidRPr="00AF4F0D" w:rsidRDefault="00E27EBE" w:rsidP="00847E82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</w:rPr>
              <w:t>т</w:t>
            </w:r>
          </w:p>
        </w:tc>
        <w:tc>
          <w:tcPr>
            <w:tcW w:w="1217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847E82" w:rsidRPr="00AF4F0D" w:rsidRDefault="004A2434" w:rsidP="00847E82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</w:rPr>
              <w:t>120</w:t>
            </w:r>
          </w:p>
        </w:tc>
      </w:tr>
      <w:tr w:rsidR="00E27EBE" w:rsidRPr="007874BE" w:rsidTr="00E27EBE">
        <w:trPr>
          <w:trHeight w:val="373"/>
        </w:trPr>
        <w:tc>
          <w:tcPr>
            <w:tcW w:w="545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E27EBE" w:rsidRPr="00AF4F0D" w:rsidRDefault="008A71ED" w:rsidP="00847E82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</w:rPr>
              <w:t>10</w:t>
            </w:r>
          </w:p>
        </w:tc>
        <w:tc>
          <w:tcPr>
            <w:tcW w:w="6274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E27EBE" w:rsidRPr="00AF4F0D" w:rsidRDefault="00E27EBE" w:rsidP="00E27EBE">
            <w:pPr>
              <w:spacing w:after="0" w:line="240" w:lineRule="auto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</w:rPr>
              <w:t>Монтаж кровельного покрытия из профилированного листа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E27EBE" w:rsidRDefault="00E27EBE" w:rsidP="00847E82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 w:hint="eastAsia"/>
                <w:sz w:val="20"/>
                <w:szCs w:val="20"/>
              </w:rPr>
              <w:t>М</w:t>
            </w:r>
            <w:proofErr w:type="gramStart"/>
            <w:r>
              <w:rPr>
                <w:rFonts w:ascii="TimesNewRoman" w:eastAsia="Times New Roman" w:hAnsi="TimesNewRoman" w:cs="Arial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217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E27EBE" w:rsidRDefault="004A2434" w:rsidP="00847E82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</w:rPr>
              <w:t>791</w:t>
            </w:r>
          </w:p>
        </w:tc>
      </w:tr>
      <w:tr w:rsidR="00E27EBE" w:rsidRPr="007874BE" w:rsidTr="00E27EBE">
        <w:trPr>
          <w:trHeight w:val="373"/>
        </w:trPr>
        <w:tc>
          <w:tcPr>
            <w:tcW w:w="545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E27EBE" w:rsidRPr="00AF4F0D" w:rsidRDefault="008A71ED" w:rsidP="00C166B8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</w:rPr>
              <w:t>11</w:t>
            </w:r>
          </w:p>
        </w:tc>
        <w:tc>
          <w:tcPr>
            <w:tcW w:w="6274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E27EBE" w:rsidRDefault="00C83881" w:rsidP="00C166B8">
            <w:pPr>
              <w:spacing w:after="0" w:line="240" w:lineRule="auto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</w:rPr>
              <w:t>Установка пароизоляционного слоя</w:t>
            </w:r>
            <w:r w:rsidR="004A2434">
              <w:rPr>
                <w:rFonts w:ascii="TimesNewRoman" w:eastAsia="Times New Roman" w:hAnsi="TimesNewRoman" w:cs="Arial"/>
                <w:sz w:val="20"/>
                <w:szCs w:val="20"/>
              </w:rPr>
              <w:t xml:space="preserve"> </w:t>
            </w:r>
            <w:r>
              <w:rPr>
                <w:rFonts w:ascii="TimesNewRoman" w:eastAsia="Times New Roman" w:hAnsi="TimesNewRoman" w:cs="Arial"/>
                <w:sz w:val="20"/>
                <w:szCs w:val="20"/>
              </w:rPr>
              <w:t>(без стекловолокнистых материалов)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E27EBE" w:rsidRDefault="00C83881" w:rsidP="00847E82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 w:hint="eastAsia"/>
                <w:sz w:val="20"/>
                <w:szCs w:val="20"/>
              </w:rPr>
              <w:t>М</w:t>
            </w:r>
            <w:proofErr w:type="gramStart"/>
            <w:r>
              <w:rPr>
                <w:rFonts w:ascii="TimesNewRoman" w:eastAsia="Times New Roman" w:hAnsi="TimesNewRoman" w:cs="Arial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217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E27EBE" w:rsidRDefault="00C83881" w:rsidP="00A64732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</w:rPr>
              <w:t>456</w:t>
            </w:r>
          </w:p>
        </w:tc>
      </w:tr>
      <w:tr w:rsidR="00E27EBE" w:rsidRPr="007874BE" w:rsidTr="00E27EBE">
        <w:trPr>
          <w:trHeight w:val="373"/>
        </w:trPr>
        <w:tc>
          <w:tcPr>
            <w:tcW w:w="545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E27EBE" w:rsidRPr="00AF4F0D" w:rsidRDefault="008A71ED" w:rsidP="00847E82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</w:rPr>
              <w:t>12</w:t>
            </w:r>
          </w:p>
        </w:tc>
        <w:tc>
          <w:tcPr>
            <w:tcW w:w="6274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E27EBE" w:rsidRDefault="00C83881" w:rsidP="00C166B8">
            <w:pPr>
              <w:spacing w:after="0" w:line="240" w:lineRule="auto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</w:rPr>
              <w:t>Изоляция покрытий и перекрытий изделиями из волокнистых и зернистых материалов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E27EBE" w:rsidRDefault="00C83881" w:rsidP="00847E82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 w:hint="eastAsia"/>
                <w:sz w:val="20"/>
                <w:szCs w:val="20"/>
              </w:rPr>
              <w:t>М</w:t>
            </w:r>
            <w:r>
              <w:rPr>
                <w:rFonts w:ascii="TimesNewRoman" w:eastAsia="Times New Roman" w:hAnsi="TimesNewRoman" w:cs="Arial"/>
                <w:sz w:val="20"/>
                <w:szCs w:val="20"/>
              </w:rPr>
              <w:t>3</w:t>
            </w:r>
          </w:p>
        </w:tc>
        <w:tc>
          <w:tcPr>
            <w:tcW w:w="1217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E27EBE" w:rsidRDefault="004A2434" w:rsidP="00847E82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</w:rPr>
              <w:t>10.8</w:t>
            </w:r>
          </w:p>
        </w:tc>
      </w:tr>
      <w:tr w:rsidR="00E27EBE" w:rsidRPr="007874BE" w:rsidTr="00E27EBE">
        <w:trPr>
          <w:trHeight w:val="373"/>
        </w:trPr>
        <w:tc>
          <w:tcPr>
            <w:tcW w:w="545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E27EBE" w:rsidRPr="00AF4F0D" w:rsidRDefault="008A71ED" w:rsidP="00847E82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</w:rPr>
              <w:t>13</w:t>
            </w:r>
          </w:p>
        </w:tc>
        <w:tc>
          <w:tcPr>
            <w:tcW w:w="6274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E27EBE" w:rsidRDefault="00C83881" w:rsidP="00C166B8">
            <w:pPr>
              <w:spacing w:after="0" w:line="240" w:lineRule="auto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</w:rPr>
              <w:t>Устройство выравнивающих стяжек сборных из асбестоцементных листов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E27EBE" w:rsidRDefault="00C83881" w:rsidP="00847E82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 w:hint="eastAsia"/>
                <w:sz w:val="20"/>
                <w:szCs w:val="20"/>
              </w:rPr>
              <w:t>М</w:t>
            </w:r>
            <w:proofErr w:type="gramStart"/>
            <w:r>
              <w:rPr>
                <w:rFonts w:ascii="TimesNewRoman" w:eastAsia="Times New Roman" w:hAnsi="TimesNewRoman" w:cs="Arial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217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E27EBE" w:rsidRDefault="004A2434" w:rsidP="00847E82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</w:rPr>
              <w:t>672</w:t>
            </w:r>
          </w:p>
        </w:tc>
      </w:tr>
      <w:tr w:rsidR="00E27EBE" w:rsidRPr="007874BE" w:rsidTr="00E27EBE">
        <w:trPr>
          <w:trHeight w:val="241"/>
        </w:trPr>
        <w:tc>
          <w:tcPr>
            <w:tcW w:w="545" w:type="dxa"/>
            <w:shd w:val="clear" w:color="auto" w:fill="auto"/>
            <w:noWrap/>
            <w:hideMark/>
          </w:tcPr>
          <w:p w:rsidR="00E27EBE" w:rsidRPr="007874BE" w:rsidRDefault="008A71ED" w:rsidP="00847E82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</w:rPr>
              <w:t>14</w:t>
            </w:r>
          </w:p>
        </w:tc>
        <w:tc>
          <w:tcPr>
            <w:tcW w:w="6274" w:type="dxa"/>
            <w:shd w:val="clear" w:color="auto" w:fill="auto"/>
            <w:noWrap/>
            <w:hideMark/>
          </w:tcPr>
          <w:p w:rsidR="00E27EBE" w:rsidRDefault="00C83881" w:rsidP="00847E82">
            <w:pPr>
              <w:spacing w:after="0" w:line="240" w:lineRule="auto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</w:rPr>
              <w:t>Устройство кровель из плоских наплавляемых материалов в 2 слоя</w:t>
            </w:r>
          </w:p>
        </w:tc>
        <w:tc>
          <w:tcPr>
            <w:tcW w:w="1440" w:type="dxa"/>
            <w:shd w:val="clear" w:color="auto" w:fill="auto"/>
            <w:noWrap/>
            <w:hideMark/>
          </w:tcPr>
          <w:p w:rsidR="00E27EBE" w:rsidRDefault="00C83881" w:rsidP="00847E82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 w:hint="eastAsia"/>
                <w:sz w:val="20"/>
                <w:szCs w:val="20"/>
              </w:rPr>
              <w:t>М</w:t>
            </w:r>
            <w:proofErr w:type="gramStart"/>
            <w:r>
              <w:rPr>
                <w:rFonts w:ascii="TimesNewRoman" w:eastAsia="Times New Roman" w:hAnsi="TimesNewRoman" w:cs="Arial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217" w:type="dxa"/>
            <w:shd w:val="clear" w:color="auto" w:fill="auto"/>
            <w:noWrap/>
            <w:hideMark/>
          </w:tcPr>
          <w:p w:rsidR="00E27EBE" w:rsidRDefault="004A2434" w:rsidP="00847E82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</w:rPr>
              <w:t>672</w:t>
            </w:r>
          </w:p>
        </w:tc>
      </w:tr>
      <w:tr w:rsidR="00E27EBE" w:rsidRPr="007874BE" w:rsidTr="00E27EBE">
        <w:trPr>
          <w:trHeight w:val="241"/>
        </w:trPr>
        <w:tc>
          <w:tcPr>
            <w:tcW w:w="545" w:type="dxa"/>
            <w:shd w:val="clear" w:color="auto" w:fill="auto"/>
            <w:noWrap/>
            <w:hideMark/>
          </w:tcPr>
          <w:p w:rsidR="00E27EBE" w:rsidRDefault="008A71ED" w:rsidP="00847E82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</w:rPr>
              <w:t>15</w:t>
            </w:r>
          </w:p>
        </w:tc>
        <w:tc>
          <w:tcPr>
            <w:tcW w:w="6274" w:type="dxa"/>
            <w:shd w:val="clear" w:color="auto" w:fill="auto"/>
            <w:noWrap/>
            <w:hideMark/>
          </w:tcPr>
          <w:p w:rsidR="00E27EBE" w:rsidRDefault="00C83881" w:rsidP="00847E82">
            <w:pPr>
              <w:spacing w:after="0" w:line="240" w:lineRule="auto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</w:rPr>
              <w:t>Установка аэраторов</w:t>
            </w:r>
          </w:p>
        </w:tc>
        <w:tc>
          <w:tcPr>
            <w:tcW w:w="1440" w:type="dxa"/>
            <w:shd w:val="clear" w:color="auto" w:fill="auto"/>
            <w:noWrap/>
            <w:hideMark/>
          </w:tcPr>
          <w:p w:rsidR="00E27EBE" w:rsidRDefault="00C83881" w:rsidP="00847E82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NewRoman" w:eastAsia="Times New Roman" w:hAnsi="TimesNewRoman" w:cs="Arial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217" w:type="dxa"/>
            <w:shd w:val="clear" w:color="auto" w:fill="auto"/>
            <w:noWrap/>
            <w:hideMark/>
          </w:tcPr>
          <w:p w:rsidR="00E27EBE" w:rsidRDefault="004A2434" w:rsidP="00847E82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</w:rPr>
              <w:t>11</w:t>
            </w:r>
          </w:p>
        </w:tc>
      </w:tr>
      <w:tr w:rsidR="00E27EBE" w:rsidRPr="007874BE" w:rsidTr="00E27EBE">
        <w:trPr>
          <w:trHeight w:val="241"/>
        </w:trPr>
        <w:tc>
          <w:tcPr>
            <w:tcW w:w="545" w:type="dxa"/>
            <w:shd w:val="clear" w:color="auto" w:fill="auto"/>
            <w:noWrap/>
            <w:hideMark/>
          </w:tcPr>
          <w:p w:rsidR="00E27EBE" w:rsidRDefault="008A71ED" w:rsidP="00847E82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</w:rPr>
              <w:t>16</w:t>
            </w:r>
          </w:p>
        </w:tc>
        <w:tc>
          <w:tcPr>
            <w:tcW w:w="6274" w:type="dxa"/>
            <w:shd w:val="clear" w:color="auto" w:fill="auto"/>
            <w:noWrap/>
            <w:hideMark/>
          </w:tcPr>
          <w:p w:rsidR="00E27EBE" w:rsidRDefault="00C83881" w:rsidP="00847E82">
            <w:pPr>
              <w:spacing w:after="0" w:line="240" w:lineRule="auto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</w:rPr>
              <w:t>Засыпка полости аэраторов керамзитом</w:t>
            </w:r>
          </w:p>
        </w:tc>
        <w:tc>
          <w:tcPr>
            <w:tcW w:w="1440" w:type="dxa"/>
            <w:shd w:val="clear" w:color="auto" w:fill="auto"/>
            <w:noWrap/>
            <w:hideMark/>
          </w:tcPr>
          <w:p w:rsidR="00E27EBE" w:rsidRDefault="00C83881" w:rsidP="00847E82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 w:hint="eastAsia"/>
                <w:sz w:val="20"/>
                <w:szCs w:val="20"/>
              </w:rPr>
              <w:t>М</w:t>
            </w:r>
            <w:r>
              <w:rPr>
                <w:rFonts w:ascii="TimesNewRoman" w:eastAsia="Times New Roman" w:hAnsi="TimesNewRoman" w:cs="Arial"/>
                <w:sz w:val="20"/>
                <w:szCs w:val="20"/>
              </w:rPr>
              <w:t>3</w:t>
            </w:r>
          </w:p>
        </w:tc>
        <w:tc>
          <w:tcPr>
            <w:tcW w:w="1217" w:type="dxa"/>
            <w:shd w:val="clear" w:color="auto" w:fill="auto"/>
            <w:noWrap/>
            <w:hideMark/>
          </w:tcPr>
          <w:p w:rsidR="00E27EBE" w:rsidRDefault="00C83881" w:rsidP="004A2434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</w:rPr>
              <w:t>0,02</w:t>
            </w:r>
            <w:r w:rsidR="004A2434">
              <w:rPr>
                <w:rFonts w:ascii="TimesNewRoman" w:eastAsia="Times New Roman" w:hAnsi="TimesNewRoman" w:cs="Arial"/>
                <w:sz w:val="20"/>
                <w:szCs w:val="20"/>
              </w:rPr>
              <w:t>3</w:t>
            </w:r>
          </w:p>
        </w:tc>
      </w:tr>
      <w:tr w:rsidR="00E27EBE" w:rsidRPr="007874BE" w:rsidTr="00E27EBE">
        <w:trPr>
          <w:trHeight w:val="241"/>
        </w:trPr>
        <w:tc>
          <w:tcPr>
            <w:tcW w:w="545" w:type="dxa"/>
            <w:shd w:val="clear" w:color="auto" w:fill="auto"/>
            <w:noWrap/>
            <w:hideMark/>
          </w:tcPr>
          <w:p w:rsidR="00E27EBE" w:rsidRDefault="008A71ED" w:rsidP="00847E82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</w:rPr>
              <w:t>17</w:t>
            </w:r>
          </w:p>
        </w:tc>
        <w:tc>
          <w:tcPr>
            <w:tcW w:w="6274" w:type="dxa"/>
            <w:shd w:val="clear" w:color="auto" w:fill="auto"/>
            <w:noWrap/>
            <w:hideMark/>
          </w:tcPr>
          <w:p w:rsidR="00E27EBE" w:rsidRDefault="00C83881" w:rsidP="00C83881">
            <w:pPr>
              <w:spacing w:after="0" w:line="240" w:lineRule="auto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</w:rPr>
              <w:t>Установка элементов каркаса из брусьев</w:t>
            </w:r>
          </w:p>
        </w:tc>
        <w:tc>
          <w:tcPr>
            <w:tcW w:w="1440" w:type="dxa"/>
            <w:shd w:val="clear" w:color="auto" w:fill="auto"/>
            <w:noWrap/>
            <w:hideMark/>
          </w:tcPr>
          <w:p w:rsidR="00E27EBE" w:rsidRDefault="00C83881" w:rsidP="00847E82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 w:hint="eastAsia"/>
                <w:sz w:val="20"/>
                <w:szCs w:val="20"/>
              </w:rPr>
              <w:t>М</w:t>
            </w:r>
            <w:r>
              <w:rPr>
                <w:rFonts w:ascii="TimesNewRoman" w:eastAsia="Times New Roman" w:hAnsi="TimesNewRoman" w:cs="Arial"/>
                <w:sz w:val="20"/>
                <w:szCs w:val="20"/>
              </w:rPr>
              <w:t>3</w:t>
            </w:r>
          </w:p>
        </w:tc>
        <w:tc>
          <w:tcPr>
            <w:tcW w:w="1217" w:type="dxa"/>
            <w:shd w:val="clear" w:color="auto" w:fill="auto"/>
            <w:noWrap/>
            <w:hideMark/>
          </w:tcPr>
          <w:p w:rsidR="00E27EBE" w:rsidRDefault="004A2434" w:rsidP="004A2434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</w:rPr>
              <w:t>3</w:t>
            </w:r>
            <w:r w:rsidR="00C83881">
              <w:rPr>
                <w:rFonts w:ascii="TimesNewRoman" w:eastAsia="Times New Roman" w:hAnsi="TimesNewRoman" w:cs="Arial"/>
                <w:sz w:val="20"/>
                <w:szCs w:val="20"/>
              </w:rPr>
              <w:t>,</w:t>
            </w:r>
            <w:r>
              <w:rPr>
                <w:rFonts w:ascii="TimesNewRoman" w:eastAsia="Times New Roman" w:hAnsi="TimesNewRoman" w:cs="Arial"/>
                <w:sz w:val="20"/>
                <w:szCs w:val="20"/>
              </w:rPr>
              <w:t>12</w:t>
            </w:r>
          </w:p>
        </w:tc>
      </w:tr>
      <w:tr w:rsidR="00E27EBE" w:rsidRPr="007874BE" w:rsidTr="00E27EBE">
        <w:trPr>
          <w:trHeight w:val="241"/>
        </w:trPr>
        <w:tc>
          <w:tcPr>
            <w:tcW w:w="545" w:type="dxa"/>
            <w:shd w:val="clear" w:color="auto" w:fill="auto"/>
            <w:noWrap/>
            <w:hideMark/>
          </w:tcPr>
          <w:p w:rsidR="00E27EBE" w:rsidRDefault="008A71ED" w:rsidP="00847E82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</w:rPr>
              <w:t>18</w:t>
            </w:r>
          </w:p>
        </w:tc>
        <w:tc>
          <w:tcPr>
            <w:tcW w:w="6274" w:type="dxa"/>
            <w:shd w:val="clear" w:color="auto" w:fill="auto"/>
            <w:noWrap/>
            <w:hideMark/>
          </w:tcPr>
          <w:p w:rsidR="00E27EBE" w:rsidRDefault="00C83881" w:rsidP="00847E82">
            <w:pPr>
              <w:spacing w:after="0" w:line="240" w:lineRule="auto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</w:rPr>
              <w:t>Устройство желобов подвесных</w:t>
            </w:r>
          </w:p>
        </w:tc>
        <w:tc>
          <w:tcPr>
            <w:tcW w:w="1440" w:type="dxa"/>
            <w:shd w:val="clear" w:color="auto" w:fill="auto"/>
            <w:noWrap/>
            <w:hideMark/>
          </w:tcPr>
          <w:p w:rsidR="00E27EBE" w:rsidRDefault="00C83881" w:rsidP="00847E82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</w:rPr>
              <w:t>м</w:t>
            </w:r>
          </w:p>
        </w:tc>
        <w:tc>
          <w:tcPr>
            <w:tcW w:w="1217" w:type="dxa"/>
            <w:shd w:val="clear" w:color="auto" w:fill="auto"/>
            <w:noWrap/>
            <w:hideMark/>
          </w:tcPr>
          <w:p w:rsidR="00E27EBE" w:rsidRDefault="00C83881" w:rsidP="00847E82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</w:rPr>
              <w:t>24,5</w:t>
            </w:r>
          </w:p>
        </w:tc>
      </w:tr>
      <w:tr w:rsidR="00E27EBE" w:rsidRPr="007874BE" w:rsidTr="00E27EBE">
        <w:trPr>
          <w:trHeight w:val="241"/>
        </w:trPr>
        <w:tc>
          <w:tcPr>
            <w:tcW w:w="545" w:type="dxa"/>
            <w:shd w:val="clear" w:color="auto" w:fill="auto"/>
            <w:noWrap/>
            <w:hideMark/>
          </w:tcPr>
          <w:p w:rsidR="00E27EBE" w:rsidRDefault="008A71ED" w:rsidP="00847E82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</w:rPr>
              <w:t>19</w:t>
            </w:r>
          </w:p>
        </w:tc>
        <w:tc>
          <w:tcPr>
            <w:tcW w:w="6274" w:type="dxa"/>
            <w:shd w:val="clear" w:color="auto" w:fill="auto"/>
            <w:noWrap/>
            <w:hideMark/>
          </w:tcPr>
          <w:p w:rsidR="00E27EBE" w:rsidRDefault="00C83881" w:rsidP="00847E82">
            <w:pPr>
              <w:spacing w:after="0" w:line="240" w:lineRule="auto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</w:rPr>
              <w:t>Изоляция покрытий и перекрытий изделиями теплоизоляционными насухо</w:t>
            </w:r>
          </w:p>
        </w:tc>
        <w:tc>
          <w:tcPr>
            <w:tcW w:w="1440" w:type="dxa"/>
            <w:shd w:val="clear" w:color="auto" w:fill="auto"/>
            <w:noWrap/>
            <w:hideMark/>
          </w:tcPr>
          <w:p w:rsidR="00E27EBE" w:rsidRDefault="00C83881" w:rsidP="00847E82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 w:hint="eastAsia"/>
                <w:sz w:val="20"/>
                <w:szCs w:val="20"/>
              </w:rPr>
              <w:t>М</w:t>
            </w:r>
            <w:r>
              <w:rPr>
                <w:rFonts w:ascii="TimesNewRoman" w:eastAsia="Times New Roman" w:hAnsi="TimesNewRoman" w:cs="Arial"/>
                <w:sz w:val="20"/>
                <w:szCs w:val="20"/>
              </w:rPr>
              <w:t>3</w:t>
            </w:r>
          </w:p>
        </w:tc>
        <w:tc>
          <w:tcPr>
            <w:tcW w:w="1217" w:type="dxa"/>
            <w:shd w:val="clear" w:color="auto" w:fill="auto"/>
            <w:noWrap/>
            <w:hideMark/>
          </w:tcPr>
          <w:p w:rsidR="00E27EBE" w:rsidRDefault="00C83881" w:rsidP="00847E82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</w:rPr>
              <w:t>0,69</w:t>
            </w:r>
          </w:p>
        </w:tc>
      </w:tr>
      <w:tr w:rsidR="00E27EBE" w:rsidRPr="007874BE" w:rsidTr="00E27EBE">
        <w:trPr>
          <w:trHeight w:val="241"/>
        </w:trPr>
        <w:tc>
          <w:tcPr>
            <w:tcW w:w="545" w:type="dxa"/>
            <w:shd w:val="clear" w:color="auto" w:fill="auto"/>
            <w:noWrap/>
            <w:hideMark/>
          </w:tcPr>
          <w:p w:rsidR="00E27EBE" w:rsidRDefault="008A71ED" w:rsidP="00847E82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</w:rPr>
              <w:t>20</w:t>
            </w:r>
          </w:p>
        </w:tc>
        <w:tc>
          <w:tcPr>
            <w:tcW w:w="6274" w:type="dxa"/>
            <w:shd w:val="clear" w:color="auto" w:fill="auto"/>
            <w:noWrap/>
            <w:hideMark/>
          </w:tcPr>
          <w:p w:rsidR="00E27EBE" w:rsidRDefault="00C83881" w:rsidP="00847E82">
            <w:pPr>
              <w:spacing w:after="0" w:line="240" w:lineRule="auto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</w:rPr>
              <w:t>Устройство кровель плоских из наплавляемых материалов в 1 слой</w:t>
            </w:r>
          </w:p>
        </w:tc>
        <w:tc>
          <w:tcPr>
            <w:tcW w:w="1440" w:type="dxa"/>
            <w:shd w:val="clear" w:color="auto" w:fill="auto"/>
            <w:noWrap/>
            <w:hideMark/>
          </w:tcPr>
          <w:p w:rsidR="00E27EBE" w:rsidRDefault="00C83881" w:rsidP="00847E82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 w:hint="eastAsia"/>
                <w:sz w:val="20"/>
                <w:szCs w:val="20"/>
              </w:rPr>
              <w:t>М</w:t>
            </w:r>
            <w:proofErr w:type="gramStart"/>
            <w:r>
              <w:rPr>
                <w:rFonts w:ascii="TimesNewRoman" w:eastAsia="Times New Roman" w:hAnsi="TimesNewRoman" w:cs="Arial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217" w:type="dxa"/>
            <w:shd w:val="clear" w:color="auto" w:fill="auto"/>
            <w:noWrap/>
            <w:hideMark/>
          </w:tcPr>
          <w:p w:rsidR="00E27EBE" w:rsidRDefault="00C83881" w:rsidP="00847E82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</w:rPr>
              <w:t>33,5</w:t>
            </w:r>
          </w:p>
        </w:tc>
      </w:tr>
      <w:tr w:rsidR="00E27EBE" w:rsidRPr="007874BE" w:rsidTr="00E27EBE">
        <w:trPr>
          <w:trHeight w:val="241"/>
        </w:trPr>
        <w:tc>
          <w:tcPr>
            <w:tcW w:w="545" w:type="dxa"/>
            <w:shd w:val="clear" w:color="auto" w:fill="auto"/>
            <w:noWrap/>
            <w:hideMark/>
          </w:tcPr>
          <w:p w:rsidR="00E27EBE" w:rsidRDefault="008A71ED" w:rsidP="00847E82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</w:rPr>
              <w:t>21</w:t>
            </w:r>
          </w:p>
        </w:tc>
        <w:tc>
          <w:tcPr>
            <w:tcW w:w="6274" w:type="dxa"/>
            <w:shd w:val="clear" w:color="auto" w:fill="auto"/>
            <w:noWrap/>
            <w:hideMark/>
          </w:tcPr>
          <w:p w:rsidR="00E27EBE" w:rsidRDefault="00C83881" w:rsidP="00847E82">
            <w:pPr>
              <w:spacing w:after="0" w:line="240" w:lineRule="auto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</w:rPr>
              <w:t>Устройство</w:t>
            </w:r>
            <w:r w:rsidR="004A2434">
              <w:rPr>
                <w:rFonts w:ascii="TimesNewRoman" w:eastAsia="Times New Roman" w:hAnsi="TimesNewRoman" w:cs="Arial"/>
                <w:sz w:val="20"/>
                <w:szCs w:val="20"/>
              </w:rPr>
              <w:t xml:space="preserve"> дополнительных слоев примыканий кровель из наплавляемых материалов</w:t>
            </w:r>
          </w:p>
        </w:tc>
        <w:tc>
          <w:tcPr>
            <w:tcW w:w="1440" w:type="dxa"/>
            <w:shd w:val="clear" w:color="auto" w:fill="auto"/>
            <w:noWrap/>
            <w:hideMark/>
          </w:tcPr>
          <w:p w:rsidR="00E27EBE" w:rsidRDefault="004A2434" w:rsidP="00847E82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</w:rPr>
              <w:t>м</w:t>
            </w:r>
          </w:p>
        </w:tc>
        <w:tc>
          <w:tcPr>
            <w:tcW w:w="1217" w:type="dxa"/>
            <w:shd w:val="clear" w:color="auto" w:fill="auto"/>
            <w:noWrap/>
            <w:hideMark/>
          </w:tcPr>
          <w:p w:rsidR="00E27EBE" w:rsidRDefault="004A2434" w:rsidP="00847E82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</w:rPr>
              <w:t>18</w:t>
            </w:r>
          </w:p>
        </w:tc>
      </w:tr>
      <w:tr w:rsidR="00E27EBE" w:rsidRPr="007874BE" w:rsidTr="00E27EBE">
        <w:trPr>
          <w:trHeight w:val="241"/>
        </w:trPr>
        <w:tc>
          <w:tcPr>
            <w:tcW w:w="545" w:type="dxa"/>
            <w:shd w:val="clear" w:color="auto" w:fill="auto"/>
            <w:noWrap/>
            <w:hideMark/>
          </w:tcPr>
          <w:p w:rsidR="00E27EBE" w:rsidRDefault="008A71ED" w:rsidP="00847E82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</w:rPr>
              <w:t>22</w:t>
            </w:r>
          </w:p>
        </w:tc>
        <w:tc>
          <w:tcPr>
            <w:tcW w:w="6274" w:type="dxa"/>
            <w:shd w:val="clear" w:color="auto" w:fill="auto"/>
            <w:noWrap/>
            <w:hideMark/>
          </w:tcPr>
          <w:p w:rsidR="00E27EBE" w:rsidRDefault="004A2434" w:rsidP="00847E82">
            <w:pPr>
              <w:spacing w:after="0" w:line="240" w:lineRule="auto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</w:rPr>
              <w:t>Устройство мелких покрытий (парапеты, свесы и т.д.)</w:t>
            </w:r>
          </w:p>
        </w:tc>
        <w:tc>
          <w:tcPr>
            <w:tcW w:w="1440" w:type="dxa"/>
            <w:shd w:val="clear" w:color="auto" w:fill="auto"/>
            <w:noWrap/>
            <w:hideMark/>
          </w:tcPr>
          <w:p w:rsidR="00E27EBE" w:rsidRDefault="004A2434" w:rsidP="00847E82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 w:hint="eastAsia"/>
                <w:sz w:val="20"/>
                <w:szCs w:val="20"/>
              </w:rPr>
              <w:t>М</w:t>
            </w:r>
            <w:proofErr w:type="gramStart"/>
            <w:r>
              <w:rPr>
                <w:rFonts w:ascii="TimesNewRoman" w:eastAsia="Times New Roman" w:hAnsi="TimesNewRoman" w:cs="Arial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217" w:type="dxa"/>
            <w:shd w:val="clear" w:color="auto" w:fill="auto"/>
            <w:noWrap/>
            <w:hideMark/>
          </w:tcPr>
          <w:p w:rsidR="00E27EBE" w:rsidRDefault="004A2434" w:rsidP="00847E82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</w:rPr>
              <w:t>43,6</w:t>
            </w:r>
          </w:p>
        </w:tc>
      </w:tr>
      <w:tr w:rsidR="00E27EBE" w:rsidRPr="007874BE" w:rsidTr="00E27EBE">
        <w:trPr>
          <w:trHeight w:val="241"/>
        </w:trPr>
        <w:tc>
          <w:tcPr>
            <w:tcW w:w="545" w:type="dxa"/>
            <w:shd w:val="clear" w:color="auto" w:fill="auto"/>
            <w:noWrap/>
            <w:hideMark/>
          </w:tcPr>
          <w:p w:rsidR="00E27EBE" w:rsidRDefault="008A71ED" w:rsidP="00847E82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</w:rPr>
              <w:t>23</w:t>
            </w:r>
          </w:p>
        </w:tc>
        <w:tc>
          <w:tcPr>
            <w:tcW w:w="6274" w:type="dxa"/>
            <w:shd w:val="clear" w:color="auto" w:fill="auto"/>
            <w:noWrap/>
            <w:hideMark/>
          </w:tcPr>
          <w:p w:rsidR="00E27EBE" w:rsidRDefault="004A2434" w:rsidP="00847E82">
            <w:pPr>
              <w:spacing w:after="0" w:line="240" w:lineRule="auto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</w:rPr>
              <w:t>Изоляция покрытий и перекрытий (устройство падуги)</w:t>
            </w:r>
          </w:p>
        </w:tc>
        <w:tc>
          <w:tcPr>
            <w:tcW w:w="1440" w:type="dxa"/>
            <w:shd w:val="clear" w:color="auto" w:fill="auto"/>
            <w:noWrap/>
            <w:hideMark/>
          </w:tcPr>
          <w:p w:rsidR="00E27EBE" w:rsidRDefault="004A2434" w:rsidP="00847E82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 w:hint="eastAsia"/>
                <w:sz w:val="20"/>
                <w:szCs w:val="20"/>
              </w:rPr>
              <w:t>М</w:t>
            </w:r>
            <w:r>
              <w:rPr>
                <w:rFonts w:ascii="TimesNewRoman" w:eastAsia="Times New Roman" w:hAnsi="TimesNewRoman" w:cs="Arial"/>
                <w:sz w:val="20"/>
                <w:szCs w:val="20"/>
              </w:rPr>
              <w:t>3</w:t>
            </w:r>
          </w:p>
        </w:tc>
        <w:tc>
          <w:tcPr>
            <w:tcW w:w="1217" w:type="dxa"/>
            <w:shd w:val="clear" w:color="auto" w:fill="auto"/>
            <w:noWrap/>
            <w:hideMark/>
          </w:tcPr>
          <w:p w:rsidR="00E27EBE" w:rsidRDefault="004A2434" w:rsidP="00847E82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</w:rPr>
              <w:t>0,05</w:t>
            </w:r>
          </w:p>
        </w:tc>
      </w:tr>
      <w:tr w:rsidR="00E27EBE" w:rsidRPr="007874BE" w:rsidTr="00E27EBE">
        <w:trPr>
          <w:trHeight w:val="241"/>
        </w:trPr>
        <w:tc>
          <w:tcPr>
            <w:tcW w:w="545" w:type="dxa"/>
            <w:shd w:val="clear" w:color="auto" w:fill="auto"/>
            <w:noWrap/>
            <w:hideMark/>
          </w:tcPr>
          <w:p w:rsidR="00E27EBE" w:rsidRDefault="008A71ED" w:rsidP="00847E82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</w:rPr>
              <w:t>24</w:t>
            </w:r>
          </w:p>
        </w:tc>
        <w:tc>
          <w:tcPr>
            <w:tcW w:w="6274" w:type="dxa"/>
            <w:shd w:val="clear" w:color="auto" w:fill="auto"/>
            <w:noWrap/>
            <w:hideMark/>
          </w:tcPr>
          <w:p w:rsidR="00E27EBE" w:rsidRDefault="004A2434" w:rsidP="00847E82">
            <w:pPr>
              <w:spacing w:after="0" w:line="240" w:lineRule="auto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</w:rPr>
              <w:t>Очистка поверхности щетками</w:t>
            </w:r>
          </w:p>
        </w:tc>
        <w:tc>
          <w:tcPr>
            <w:tcW w:w="1440" w:type="dxa"/>
            <w:shd w:val="clear" w:color="auto" w:fill="auto"/>
            <w:noWrap/>
            <w:hideMark/>
          </w:tcPr>
          <w:p w:rsidR="00E27EBE" w:rsidRDefault="004A2434" w:rsidP="00847E82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 w:hint="eastAsia"/>
                <w:sz w:val="20"/>
                <w:szCs w:val="20"/>
              </w:rPr>
              <w:t>М</w:t>
            </w:r>
            <w:proofErr w:type="gramStart"/>
            <w:r>
              <w:rPr>
                <w:rFonts w:ascii="TimesNewRoman" w:eastAsia="Times New Roman" w:hAnsi="TimesNewRoman" w:cs="Arial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217" w:type="dxa"/>
            <w:shd w:val="clear" w:color="auto" w:fill="auto"/>
            <w:noWrap/>
            <w:hideMark/>
          </w:tcPr>
          <w:p w:rsidR="00E27EBE" w:rsidRDefault="008A71ED" w:rsidP="00847E82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</w:rPr>
              <w:t>685,4</w:t>
            </w:r>
          </w:p>
        </w:tc>
      </w:tr>
      <w:tr w:rsidR="008A71ED" w:rsidRPr="007874BE" w:rsidTr="00E27EBE">
        <w:trPr>
          <w:trHeight w:val="241"/>
        </w:trPr>
        <w:tc>
          <w:tcPr>
            <w:tcW w:w="545" w:type="dxa"/>
            <w:shd w:val="clear" w:color="auto" w:fill="auto"/>
            <w:noWrap/>
            <w:hideMark/>
          </w:tcPr>
          <w:p w:rsidR="008A71ED" w:rsidRDefault="008A71ED" w:rsidP="00847E82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</w:rPr>
              <w:t>25</w:t>
            </w:r>
          </w:p>
        </w:tc>
        <w:tc>
          <w:tcPr>
            <w:tcW w:w="6274" w:type="dxa"/>
            <w:shd w:val="clear" w:color="auto" w:fill="auto"/>
            <w:noWrap/>
            <w:hideMark/>
          </w:tcPr>
          <w:p w:rsidR="008A71ED" w:rsidRDefault="008A71ED" w:rsidP="00847E82">
            <w:pPr>
              <w:spacing w:after="0" w:line="240" w:lineRule="auto"/>
              <w:rPr>
                <w:rFonts w:ascii="TimesNewRoman" w:eastAsia="Times New Roman" w:hAnsi="TimesNewRoman" w:cs="Arial"/>
                <w:sz w:val="20"/>
                <w:szCs w:val="20"/>
              </w:rPr>
            </w:pPr>
            <w:proofErr w:type="spellStart"/>
            <w:r>
              <w:rPr>
                <w:rFonts w:ascii="TimesNewRoman" w:eastAsia="Times New Roman" w:hAnsi="TimesNewRoman" w:cs="Arial"/>
                <w:sz w:val="20"/>
                <w:szCs w:val="20"/>
              </w:rPr>
              <w:t>Обеспыливание</w:t>
            </w:r>
            <w:proofErr w:type="spellEnd"/>
            <w:r>
              <w:rPr>
                <w:rFonts w:ascii="TimesNewRoman" w:eastAsia="Times New Roman" w:hAnsi="TimesNewRoman" w:cs="Arial"/>
                <w:sz w:val="20"/>
                <w:szCs w:val="20"/>
              </w:rPr>
              <w:t xml:space="preserve"> поверхности</w:t>
            </w:r>
          </w:p>
        </w:tc>
        <w:tc>
          <w:tcPr>
            <w:tcW w:w="1440" w:type="dxa"/>
            <w:shd w:val="clear" w:color="auto" w:fill="auto"/>
            <w:noWrap/>
            <w:hideMark/>
          </w:tcPr>
          <w:p w:rsidR="008A71ED" w:rsidRDefault="008A71ED" w:rsidP="00847E82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 w:hint="eastAsia"/>
                <w:sz w:val="20"/>
                <w:szCs w:val="20"/>
              </w:rPr>
              <w:t>М</w:t>
            </w:r>
            <w:proofErr w:type="gramStart"/>
            <w:r>
              <w:rPr>
                <w:rFonts w:ascii="TimesNewRoman" w:eastAsia="Times New Roman" w:hAnsi="TimesNewRoman" w:cs="Arial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217" w:type="dxa"/>
            <w:shd w:val="clear" w:color="auto" w:fill="auto"/>
            <w:noWrap/>
            <w:hideMark/>
          </w:tcPr>
          <w:p w:rsidR="008A71ED" w:rsidRDefault="008A71ED" w:rsidP="0011742A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</w:rPr>
              <w:t>685,4</w:t>
            </w:r>
          </w:p>
        </w:tc>
      </w:tr>
      <w:tr w:rsidR="008A71ED" w:rsidRPr="007874BE" w:rsidTr="00E27EBE">
        <w:trPr>
          <w:trHeight w:val="241"/>
        </w:trPr>
        <w:tc>
          <w:tcPr>
            <w:tcW w:w="545" w:type="dxa"/>
            <w:shd w:val="clear" w:color="auto" w:fill="auto"/>
            <w:noWrap/>
            <w:hideMark/>
          </w:tcPr>
          <w:p w:rsidR="008A71ED" w:rsidRDefault="008A71ED" w:rsidP="00847E82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</w:rPr>
              <w:t>26</w:t>
            </w:r>
          </w:p>
        </w:tc>
        <w:tc>
          <w:tcPr>
            <w:tcW w:w="6274" w:type="dxa"/>
            <w:shd w:val="clear" w:color="auto" w:fill="auto"/>
            <w:noWrap/>
            <w:hideMark/>
          </w:tcPr>
          <w:p w:rsidR="008A71ED" w:rsidRDefault="008A71ED" w:rsidP="00847E82">
            <w:pPr>
              <w:spacing w:after="0" w:line="240" w:lineRule="auto"/>
              <w:rPr>
                <w:rFonts w:ascii="TimesNewRoman" w:eastAsia="Times New Roman" w:hAnsi="TimesNewRoman" w:cs="Arial"/>
                <w:sz w:val="20"/>
                <w:szCs w:val="20"/>
              </w:rPr>
            </w:pPr>
            <w:proofErr w:type="spellStart"/>
            <w:r>
              <w:rPr>
                <w:rFonts w:ascii="TimesNewRoman" w:eastAsia="Times New Roman" w:hAnsi="TimesNewRoman" w:cs="Arial"/>
                <w:sz w:val="20"/>
                <w:szCs w:val="20"/>
              </w:rPr>
              <w:t>Огрунтовка</w:t>
            </w:r>
            <w:proofErr w:type="spellEnd"/>
            <w:r>
              <w:rPr>
                <w:rFonts w:ascii="TimesNewRoman" w:eastAsia="Times New Roman" w:hAnsi="TimesNewRoman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NewRoman" w:eastAsia="Times New Roman" w:hAnsi="TimesNewRoman" w:cs="Arial"/>
                <w:sz w:val="20"/>
                <w:szCs w:val="20"/>
              </w:rPr>
              <w:t>металлич</w:t>
            </w:r>
            <w:proofErr w:type="gramStart"/>
            <w:r>
              <w:rPr>
                <w:rFonts w:ascii="TimesNewRoman" w:eastAsia="Times New Roman" w:hAnsi="TimesNewRoman" w:cs="Arial"/>
                <w:sz w:val="20"/>
                <w:szCs w:val="20"/>
              </w:rPr>
              <w:t>.п</w:t>
            </w:r>
            <w:proofErr w:type="gramEnd"/>
            <w:r>
              <w:rPr>
                <w:rFonts w:ascii="TimesNewRoman" w:eastAsia="Times New Roman" w:hAnsi="TimesNewRoman" w:cs="Arial"/>
                <w:sz w:val="20"/>
                <w:szCs w:val="20"/>
              </w:rPr>
              <w:t>оверхностей</w:t>
            </w:r>
            <w:proofErr w:type="spellEnd"/>
            <w:r>
              <w:rPr>
                <w:rFonts w:ascii="TimesNewRoman" w:eastAsia="Times New Roman" w:hAnsi="TimesNewRoman" w:cs="Arial"/>
                <w:sz w:val="20"/>
                <w:szCs w:val="20"/>
              </w:rPr>
              <w:t xml:space="preserve"> грунт-эмалью за 2 раза</w:t>
            </w:r>
          </w:p>
        </w:tc>
        <w:tc>
          <w:tcPr>
            <w:tcW w:w="1440" w:type="dxa"/>
            <w:shd w:val="clear" w:color="auto" w:fill="auto"/>
            <w:noWrap/>
            <w:hideMark/>
          </w:tcPr>
          <w:p w:rsidR="008A71ED" w:rsidRDefault="008A71ED" w:rsidP="00847E82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 w:hint="eastAsia"/>
                <w:sz w:val="20"/>
                <w:szCs w:val="20"/>
              </w:rPr>
              <w:t>М</w:t>
            </w:r>
            <w:proofErr w:type="gramStart"/>
            <w:r>
              <w:rPr>
                <w:rFonts w:ascii="TimesNewRoman" w:eastAsia="Times New Roman" w:hAnsi="TimesNewRoman" w:cs="Arial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217" w:type="dxa"/>
            <w:shd w:val="clear" w:color="auto" w:fill="auto"/>
            <w:noWrap/>
            <w:hideMark/>
          </w:tcPr>
          <w:p w:rsidR="008A71ED" w:rsidRDefault="008A71ED" w:rsidP="0011742A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</w:rPr>
              <w:t>685,4</w:t>
            </w:r>
          </w:p>
        </w:tc>
      </w:tr>
      <w:tr w:rsidR="00E27EBE" w:rsidRPr="007874BE" w:rsidTr="00E27EBE">
        <w:trPr>
          <w:trHeight w:val="241"/>
        </w:trPr>
        <w:tc>
          <w:tcPr>
            <w:tcW w:w="545" w:type="dxa"/>
            <w:shd w:val="clear" w:color="auto" w:fill="auto"/>
            <w:noWrap/>
            <w:hideMark/>
          </w:tcPr>
          <w:p w:rsidR="00E27EBE" w:rsidRDefault="008A71ED" w:rsidP="00847E82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</w:rPr>
              <w:t>27</w:t>
            </w:r>
          </w:p>
        </w:tc>
        <w:tc>
          <w:tcPr>
            <w:tcW w:w="6274" w:type="dxa"/>
            <w:shd w:val="clear" w:color="auto" w:fill="auto"/>
            <w:noWrap/>
            <w:hideMark/>
          </w:tcPr>
          <w:p w:rsidR="00E27EBE" w:rsidRPr="00441AFB" w:rsidRDefault="008A71ED" w:rsidP="00847E82">
            <w:pPr>
              <w:spacing w:after="0" w:line="240" w:lineRule="auto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</w:rPr>
              <w:t>Установка и разборка внутренних инв</w:t>
            </w:r>
            <w:proofErr w:type="gramStart"/>
            <w:r>
              <w:rPr>
                <w:rFonts w:ascii="TimesNewRoman" w:eastAsia="Times New Roman" w:hAnsi="TimesNewRoman" w:cs="Arial"/>
                <w:sz w:val="20"/>
                <w:szCs w:val="20"/>
              </w:rPr>
              <w:t>.т</w:t>
            </w:r>
            <w:proofErr w:type="gramEnd"/>
            <w:r>
              <w:rPr>
                <w:rFonts w:ascii="TimesNewRoman" w:eastAsia="Times New Roman" w:hAnsi="TimesNewRoman" w:cs="Arial"/>
                <w:sz w:val="20"/>
                <w:szCs w:val="20"/>
              </w:rPr>
              <w:t>рубчатых лесов</w:t>
            </w:r>
          </w:p>
        </w:tc>
        <w:tc>
          <w:tcPr>
            <w:tcW w:w="1440" w:type="dxa"/>
            <w:shd w:val="clear" w:color="auto" w:fill="auto"/>
            <w:noWrap/>
            <w:hideMark/>
          </w:tcPr>
          <w:p w:rsidR="00E27EBE" w:rsidRDefault="008A71ED" w:rsidP="00847E82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 w:hint="eastAsia"/>
                <w:sz w:val="20"/>
                <w:szCs w:val="20"/>
              </w:rPr>
              <w:t>М</w:t>
            </w:r>
            <w:proofErr w:type="gramStart"/>
            <w:r>
              <w:rPr>
                <w:rFonts w:ascii="TimesNewRoman" w:eastAsia="Times New Roman" w:hAnsi="TimesNewRoman" w:cs="Arial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217" w:type="dxa"/>
            <w:shd w:val="clear" w:color="auto" w:fill="auto"/>
            <w:noWrap/>
            <w:hideMark/>
          </w:tcPr>
          <w:p w:rsidR="00E27EBE" w:rsidRDefault="008A71ED" w:rsidP="00C166B8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</w:rPr>
              <w:t>811</w:t>
            </w:r>
          </w:p>
        </w:tc>
      </w:tr>
      <w:tr w:rsidR="00E27EBE" w:rsidRPr="007874BE" w:rsidTr="00E27EBE">
        <w:trPr>
          <w:trHeight w:val="186"/>
        </w:trPr>
        <w:tc>
          <w:tcPr>
            <w:tcW w:w="5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27EBE" w:rsidRPr="007874BE" w:rsidRDefault="00E27EBE" w:rsidP="00847E82">
            <w:pPr>
              <w:spacing w:after="0" w:line="240" w:lineRule="auto"/>
              <w:rPr>
                <w:rFonts w:ascii="TimesNewRoman" w:eastAsia="Times New Roman" w:hAnsi="TimesNewRoman" w:cs="Arial"/>
                <w:sz w:val="20"/>
                <w:szCs w:val="20"/>
              </w:rPr>
            </w:pPr>
          </w:p>
        </w:tc>
        <w:tc>
          <w:tcPr>
            <w:tcW w:w="62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27EBE" w:rsidRPr="007874BE" w:rsidRDefault="00E27EBE" w:rsidP="00847E82">
            <w:pPr>
              <w:spacing w:after="0" w:line="240" w:lineRule="auto"/>
              <w:rPr>
                <w:rFonts w:ascii="TimesNewRoman" w:eastAsia="Times New Roman" w:hAnsi="TimesNewRoman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27EBE" w:rsidRPr="007874BE" w:rsidRDefault="00E27EBE" w:rsidP="00847E82">
            <w:pPr>
              <w:spacing w:after="0" w:line="240" w:lineRule="auto"/>
              <w:rPr>
                <w:rFonts w:ascii="TimesNewRoman" w:eastAsia="Times New Roman" w:hAnsi="TimesNewRoman" w:cs="Arial"/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27EBE" w:rsidRPr="007874BE" w:rsidRDefault="00E27EBE" w:rsidP="00847E82">
            <w:pPr>
              <w:spacing w:after="0" w:line="240" w:lineRule="auto"/>
              <w:rPr>
                <w:rFonts w:ascii="TimesNewRoman" w:eastAsia="Times New Roman" w:hAnsi="TimesNewRoman" w:cs="Arial"/>
                <w:sz w:val="20"/>
                <w:szCs w:val="20"/>
              </w:rPr>
            </w:pPr>
          </w:p>
        </w:tc>
      </w:tr>
      <w:tr w:rsidR="00E27EBE" w:rsidRPr="007874BE" w:rsidTr="00E27EBE">
        <w:trPr>
          <w:trHeight w:val="186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27EBE" w:rsidRPr="007874BE" w:rsidRDefault="00E27EBE" w:rsidP="00847E82">
            <w:pPr>
              <w:spacing w:after="0" w:line="240" w:lineRule="auto"/>
              <w:rPr>
                <w:rFonts w:ascii="TimesNewRoman" w:eastAsia="Times New Roman" w:hAnsi="TimesNewRoman" w:cs="Arial"/>
                <w:sz w:val="20"/>
                <w:szCs w:val="20"/>
              </w:rPr>
            </w:pPr>
          </w:p>
        </w:tc>
        <w:tc>
          <w:tcPr>
            <w:tcW w:w="6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27EBE" w:rsidRDefault="00E27EBE" w:rsidP="00847E82">
            <w:pPr>
              <w:spacing w:after="0" w:line="240" w:lineRule="auto"/>
              <w:rPr>
                <w:rFonts w:ascii="TimesNewRoman" w:eastAsia="Times New Roman" w:hAnsi="TimesNewRoman" w:cs="Arial"/>
                <w:sz w:val="20"/>
                <w:szCs w:val="20"/>
              </w:rPr>
            </w:pPr>
          </w:p>
          <w:p w:rsidR="00E27EBE" w:rsidRPr="007874BE" w:rsidRDefault="00E27EBE" w:rsidP="00847E82">
            <w:pPr>
              <w:spacing w:after="0" w:line="240" w:lineRule="auto"/>
              <w:rPr>
                <w:rFonts w:ascii="TimesNewRoman" w:eastAsia="Times New Roman" w:hAnsi="TimesNewRoman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27EBE" w:rsidRPr="007874BE" w:rsidRDefault="00E27EBE" w:rsidP="00847E82">
            <w:pPr>
              <w:spacing w:after="0" w:line="240" w:lineRule="auto"/>
              <w:rPr>
                <w:rFonts w:ascii="TimesNewRoman" w:eastAsia="Times New Roman" w:hAnsi="TimesNewRoman" w:cs="Arial"/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27EBE" w:rsidRPr="007874BE" w:rsidRDefault="00E27EBE" w:rsidP="00847E82">
            <w:pPr>
              <w:spacing w:after="0" w:line="240" w:lineRule="auto"/>
              <w:rPr>
                <w:rFonts w:ascii="TimesNewRoman" w:eastAsia="Times New Roman" w:hAnsi="TimesNewRoman" w:cs="Arial"/>
                <w:sz w:val="20"/>
                <w:szCs w:val="20"/>
              </w:rPr>
            </w:pPr>
          </w:p>
        </w:tc>
      </w:tr>
    </w:tbl>
    <w:p w:rsidR="007808B8" w:rsidRDefault="007808B8" w:rsidP="007808B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sectPr w:rsidR="007808B8" w:rsidSect="00410E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</w:font>
  <w:font w:name="Arial">
    <w:altName w:val="Times New Roman"/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08B8"/>
    <w:rsid w:val="00001C03"/>
    <w:rsid w:val="001F1FBA"/>
    <w:rsid w:val="00265F36"/>
    <w:rsid w:val="002A1DBC"/>
    <w:rsid w:val="002A39D5"/>
    <w:rsid w:val="002C4A22"/>
    <w:rsid w:val="00410EF4"/>
    <w:rsid w:val="004A2434"/>
    <w:rsid w:val="004A2B2D"/>
    <w:rsid w:val="004B041E"/>
    <w:rsid w:val="004E756A"/>
    <w:rsid w:val="005018B6"/>
    <w:rsid w:val="00640789"/>
    <w:rsid w:val="00770175"/>
    <w:rsid w:val="007808B8"/>
    <w:rsid w:val="007C44AE"/>
    <w:rsid w:val="00847E82"/>
    <w:rsid w:val="008700F0"/>
    <w:rsid w:val="008A71ED"/>
    <w:rsid w:val="00953A0B"/>
    <w:rsid w:val="009D2644"/>
    <w:rsid w:val="00A25ABF"/>
    <w:rsid w:val="00A64732"/>
    <w:rsid w:val="00C166B8"/>
    <w:rsid w:val="00C83881"/>
    <w:rsid w:val="00D84009"/>
    <w:rsid w:val="00E00404"/>
    <w:rsid w:val="00E27EBE"/>
    <w:rsid w:val="00FE05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808B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808B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261</Words>
  <Characters>1493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ТВЭЛ-СТРОЙ</Company>
  <LinksUpToDate>false</LinksUpToDate>
  <CharactersWithSpaces>1751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Мутовкина Светлана Юрьевна</cp:lastModifiedBy>
  <cp:revision>2</cp:revision>
  <dcterms:created xsi:type="dcterms:W3CDTF">2014-10-03T09:19:00Z</dcterms:created>
  <dcterms:modified xsi:type="dcterms:W3CDTF">2014-10-03T09:19:00Z</dcterms:modified>
</cp:coreProperties>
</file>